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31D" w:rsidRPr="0060431D" w:rsidRDefault="0060431D" w:rsidP="0060431D">
      <w:pPr>
        <w:widowControl/>
        <w:jc w:val="center"/>
        <w:rPr>
          <w:rFonts w:ascii="Arial" w:eastAsia="宋体" w:hAnsi="Arial" w:cs="Arial"/>
          <w:b/>
          <w:bCs/>
          <w:color w:val="5B5B5B"/>
          <w:kern w:val="0"/>
          <w:sz w:val="27"/>
          <w:szCs w:val="27"/>
        </w:rPr>
      </w:pPr>
      <w:bookmarkStart w:id="0" w:name="_GoBack"/>
      <w:r w:rsidRPr="0060431D">
        <w:rPr>
          <w:rFonts w:ascii="Arial" w:eastAsia="宋体" w:hAnsi="Arial" w:cs="Arial"/>
          <w:b/>
          <w:bCs/>
          <w:color w:val="5B5B5B"/>
          <w:kern w:val="0"/>
          <w:sz w:val="27"/>
          <w:szCs w:val="27"/>
        </w:rPr>
        <w:t>关于组织申报</w:t>
      </w:r>
      <w:r w:rsidRPr="0060431D">
        <w:rPr>
          <w:rFonts w:ascii="Arial" w:eastAsia="宋体" w:hAnsi="Arial" w:cs="Arial"/>
          <w:b/>
          <w:bCs/>
          <w:color w:val="5B5B5B"/>
          <w:kern w:val="0"/>
          <w:sz w:val="27"/>
          <w:szCs w:val="27"/>
        </w:rPr>
        <w:t>2016</w:t>
      </w:r>
      <w:r w:rsidRPr="0060431D">
        <w:rPr>
          <w:rFonts w:ascii="Arial" w:eastAsia="宋体" w:hAnsi="Arial" w:cs="Arial"/>
          <w:b/>
          <w:bCs/>
          <w:color w:val="5B5B5B"/>
          <w:kern w:val="0"/>
          <w:sz w:val="27"/>
          <w:szCs w:val="27"/>
        </w:rPr>
        <w:t>年度陈嘉庚科学奖和陈嘉庚青年科学奖的通知</w:t>
      </w:r>
    </w:p>
    <w:bookmarkEnd w:id="0"/>
    <w:p w:rsidR="0060431D" w:rsidRDefault="0060431D" w:rsidP="0060431D">
      <w:pPr>
        <w:widowControl/>
        <w:spacing w:line="480" w:lineRule="atLeast"/>
        <w:jc w:val="left"/>
        <w:rPr>
          <w:rFonts w:ascii="Arial" w:eastAsia="宋体" w:hAnsi="Arial" w:cs="Arial" w:hint="eastAsia"/>
          <w:color w:val="5B5B5B"/>
          <w:kern w:val="0"/>
          <w:sz w:val="28"/>
          <w:szCs w:val="28"/>
        </w:rPr>
      </w:pPr>
    </w:p>
    <w:p w:rsidR="0060431D" w:rsidRPr="0060431D" w:rsidRDefault="0060431D" w:rsidP="0060431D">
      <w:pPr>
        <w:widowControl/>
        <w:spacing w:line="480" w:lineRule="atLeast"/>
        <w:jc w:val="left"/>
        <w:rPr>
          <w:rFonts w:ascii="Arial" w:eastAsia="宋体" w:hAnsi="Arial" w:cs="Arial"/>
          <w:color w:val="5B5B5B"/>
          <w:kern w:val="0"/>
          <w:sz w:val="28"/>
          <w:szCs w:val="28"/>
        </w:rPr>
      </w:pP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各单位：</w:t>
      </w:r>
    </w:p>
    <w:p w:rsidR="0060431D" w:rsidRPr="0060431D" w:rsidRDefault="0060431D" w:rsidP="0060431D">
      <w:pPr>
        <w:widowControl/>
        <w:spacing w:line="480" w:lineRule="atLeast"/>
        <w:jc w:val="left"/>
        <w:rPr>
          <w:rFonts w:ascii="Arial" w:eastAsia="宋体" w:hAnsi="Arial" w:cs="Arial"/>
          <w:color w:val="5B5B5B"/>
          <w:kern w:val="0"/>
          <w:sz w:val="28"/>
          <w:szCs w:val="28"/>
        </w:rPr>
      </w:pP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 xml:space="preserve">        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为做好</w:t>
      </w:r>
      <w:r w:rsidRPr="0060431D">
        <w:rPr>
          <w:rFonts w:ascii="Arial" w:eastAsia="宋体" w:hAnsi="Arial" w:cs="Arial"/>
          <w:color w:val="666666"/>
          <w:kern w:val="0"/>
          <w:sz w:val="28"/>
          <w:szCs w:val="28"/>
        </w:rPr>
        <w:t>2016</w:t>
      </w:r>
      <w:r w:rsidRPr="0060431D">
        <w:rPr>
          <w:rFonts w:ascii="Arial" w:eastAsia="宋体" w:hAnsi="Arial" w:cs="Arial"/>
          <w:color w:val="666666"/>
          <w:kern w:val="0"/>
          <w:sz w:val="28"/>
          <w:szCs w:val="28"/>
        </w:rPr>
        <w:t>年度陈嘉庚科学奖和陈嘉庚青年科学奖的通知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申报工作，根据《</w:t>
      </w:r>
      <w:r w:rsidRPr="0060431D">
        <w:rPr>
          <w:rFonts w:ascii="Arial" w:eastAsia="宋体" w:hAnsi="Arial" w:cs="Arial"/>
          <w:color w:val="666666"/>
          <w:kern w:val="0"/>
          <w:sz w:val="28"/>
          <w:szCs w:val="28"/>
        </w:rPr>
        <w:t>关于推荐</w:t>
      </w:r>
      <w:r w:rsidRPr="0060431D">
        <w:rPr>
          <w:rFonts w:ascii="Arial" w:eastAsia="宋体" w:hAnsi="Arial" w:cs="Arial"/>
          <w:color w:val="666666"/>
          <w:kern w:val="0"/>
          <w:sz w:val="28"/>
          <w:szCs w:val="28"/>
        </w:rPr>
        <w:t>2016</w:t>
      </w:r>
      <w:r w:rsidRPr="0060431D">
        <w:rPr>
          <w:rFonts w:ascii="Arial" w:eastAsia="宋体" w:hAnsi="Arial" w:cs="Arial"/>
          <w:color w:val="666666"/>
          <w:kern w:val="0"/>
          <w:sz w:val="28"/>
          <w:szCs w:val="28"/>
        </w:rPr>
        <w:t>年度陈嘉庚科学奖和陈嘉庚青年科学奖的通知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》（陈字（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2015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）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3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号）文件精神，现将相关事宜通知如下：</w:t>
      </w:r>
    </w:p>
    <w:p w:rsidR="0060431D" w:rsidRPr="0060431D" w:rsidRDefault="0060431D" w:rsidP="0060431D">
      <w:pPr>
        <w:widowControl/>
        <w:spacing w:line="480" w:lineRule="atLeast"/>
        <w:ind w:firstLine="404"/>
        <w:jc w:val="left"/>
        <w:rPr>
          <w:rFonts w:ascii="Arial" w:eastAsia="宋体" w:hAnsi="Arial" w:cs="Arial"/>
          <w:color w:val="5B5B5B"/>
          <w:kern w:val="0"/>
          <w:sz w:val="28"/>
          <w:szCs w:val="28"/>
        </w:rPr>
      </w:pP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1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、申报程序：</w:t>
      </w:r>
    </w:p>
    <w:p w:rsidR="0060431D" w:rsidRPr="0060431D" w:rsidRDefault="0060431D" w:rsidP="0060431D">
      <w:pPr>
        <w:widowControl/>
        <w:spacing w:line="480" w:lineRule="atLeast"/>
        <w:ind w:firstLine="404"/>
        <w:jc w:val="left"/>
        <w:rPr>
          <w:rFonts w:ascii="Arial" w:eastAsia="宋体" w:hAnsi="Arial" w:cs="Arial"/>
          <w:color w:val="5B5B5B"/>
          <w:kern w:val="0"/>
          <w:sz w:val="28"/>
          <w:szCs w:val="28"/>
        </w:rPr>
      </w:pP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（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1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）拟申报者请登录</w:t>
      </w:r>
      <w:r w:rsidRPr="0060431D">
        <w:rPr>
          <w:rFonts w:ascii="Arial" w:eastAsia="宋体" w:hAnsi="Arial" w:cs="Arial"/>
          <w:color w:val="666666"/>
          <w:kern w:val="0"/>
          <w:sz w:val="28"/>
          <w:szCs w:val="28"/>
        </w:rPr>
        <w:t>陈嘉庚科学基金会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网站（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www.tsaf.ac.cn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）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,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下载查看相关文件。</w:t>
      </w:r>
    </w:p>
    <w:p w:rsidR="0060431D" w:rsidRPr="0060431D" w:rsidRDefault="0060431D" w:rsidP="0060431D">
      <w:pPr>
        <w:widowControl/>
        <w:spacing w:line="480" w:lineRule="atLeast"/>
        <w:ind w:firstLine="404"/>
        <w:jc w:val="left"/>
        <w:rPr>
          <w:rFonts w:ascii="Arial" w:eastAsia="宋体" w:hAnsi="Arial" w:cs="Arial"/>
          <w:color w:val="5B5B5B"/>
          <w:kern w:val="0"/>
          <w:sz w:val="28"/>
          <w:szCs w:val="28"/>
        </w:rPr>
      </w:pP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（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2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）本奖项实行专家网上推荐制，如决定申报，请在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4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月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30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日前与科技</w:t>
      </w:r>
      <w:proofErr w:type="gramStart"/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处成果科</w:t>
      </w:r>
      <w:proofErr w:type="gramEnd"/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联系。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br/>
        <w:t>      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（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3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）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6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月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20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日前，报奖人员完成网上提交报奖材料，并由专家网上推荐。网上材料提交后，纸质材料一式二份（原件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1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份），报送成果科（河海馆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228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）。</w:t>
      </w:r>
    </w:p>
    <w:p w:rsidR="0060431D" w:rsidRPr="0060431D" w:rsidRDefault="0060431D" w:rsidP="0060431D">
      <w:pPr>
        <w:widowControl/>
        <w:spacing w:line="480" w:lineRule="atLeast"/>
        <w:ind w:firstLine="404"/>
        <w:jc w:val="left"/>
        <w:rPr>
          <w:rFonts w:ascii="Arial" w:eastAsia="宋体" w:hAnsi="Arial" w:cs="Arial"/>
          <w:color w:val="5B5B5B"/>
          <w:kern w:val="0"/>
          <w:sz w:val="28"/>
          <w:szCs w:val="28"/>
        </w:rPr>
      </w:pP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（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4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）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6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月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29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日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 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申报材料寄送基金会。</w:t>
      </w:r>
    </w:p>
    <w:p w:rsidR="0060431D" w:rsidRPr="0060431D" w:rsidRDefault="0060431D" w:rsidP="0060431D">
      <w:pPr>
        <w:widowControl/>
        <w:spacing w:line="480" w:lineRule="atLeast"/>
        <w:ind w:firstLine="404"/>
        <w:jc w:val="left"/>
        <w:rPr>
          <w:rFonts w:ascii="Arial" w:eastAsia="宋体" w:hAnsi="Arial" w:cs="Arial"/>
          <w:color w:val="5B5B5B"/>
          <w:kern w:val="0"/>
          <w:sz w:val="28"/>
          <w:szCs w:val="28"/>
        </w:rPr>
      </w:pP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2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、奖项设置、申报材料等要求详见附件</w:t>
      </w:r>
    </w:p>
    <w:p w:rsidR="0060431D" w:rsidRPr="0060431D" w:rsidRDefault="0060431D" w:rsidP="0060431D">
      <w:pPr>
        <w:widowControl/>
        <w:spacing w:line="480" w:lineRule="atLeast"/>
        <w:ind w:firstLine="404"/>
        <w:jc w:val="left"/>
        <w:rPr>
          <w:rFonts w:ascii="Arial" w:eastAsia="宋体" w:hAnsi="Arial" w:cs="Arial"/>
          <w:color w:val="5B5B5B"/>
          <w:kern w:val="0"/>
          <w:sz w:val="28"/>
          <w:szCs w:val="28"/>
        </w:rPr>
      </w:pP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有问题请联系：翟立群，电话：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83786594 </w:t>
      </w:r>
    </w:p>
    <w:p w:rsidR="0060431D" w:rsidRPr="0060431D" w:rsidRDefault="0060431D" w:rsidP="0060431D">
      <w:pPr>
        <w:widowControl/>
        <w:spacing w:line="590" w:lineRule="atLeast"/>
        <w:jc w:val="left"/>
        <w:rPr>
          <w:rFonts w:ascii="Arial" w:eastAsia="宋体" w:hAnsi="Arial" w:cs="Arial"/>
          <w:color w:val="5B5B5B"/>
          <w:kern w:val="0"/>
          <w:szCs w:val="21"/>
        </w:rPr>
      </w:pPr>
      <w:r w:rsidRPr="0060431D">
        <w:rPr>
          <w:rFonts w:ascii="Arial" w:eastAsia="宋体" w:hAnsi="Arial" w:cs="Arial"/>
          <w:color w:val="5B5B5B"/>
          <w:kern w:val="0"/>
          <w:szCs w:val="21"/>
        </w:rPr>
        <w:t> </w:t>
      </w:r>
    </w:p>
    <w:p w:rsidR="0060431D" w:rsidRPr="0060431D" w:rsidRDefault="0060431D" w:rsidP="0060431D">
      <w:pPr>
        <w:widowControl/>
        <w:spacing w:line="480" w:lineRule="atLeast"/>
        <w:ind w:hanging="301"/>
        <w:jc w:val="left"/>
        <w:rPr>
          <w:rFonts w:ascii="Arial" w:eastAsia="宋体" w:hAnsi="Arial" w:cs="Arial"/>
          <w:color w:val="5B5B5B"/>
          <w:kern w:val="0"/>
          <w:sz w:val="28"/>
          <w:szCs w:val="28"/>
        </w:rPr>
      </w:pP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           </w:t>
      </w:r>
      <w:r>
        <w:rPr>
          <w:rFonts w:ascii="Arial" w:eastAsia="宋体" w:hAnsi="Arial" w:cs="Arial" w:hint="eastAsia"/>
          <w:color w:val="5B5B5B"/>
          <w:kern w:val="0"/>
          <w:sz w:val="28"/>
          <w:szCs w:val="28"/>
        </w:rPr>
        <w:t xml:space="preserve">                                           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 xml:space="preserve">      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科技处</w:t>
      </w:r>
    </w:p>
    <w:p w:rsidR="0060431D" w:rsidRPr="0060431D" w:rsidRDefault="0060431D" w:rsidP="0060431D">
      <w:pPr>
        <w:widowControl/>
        <w:spacing w:line="480" w:lineRule="atLeast"/>
        <w:jc w:val="left"/>
        <w:rPr>
          <w:rFonts w:ascii="Arial" w:eastAsia="宋体" w:hAnsi="Arial" w:cs="Arial"/>
          <w:color w:val="5B5B5B"/>
          <w:kern w:val="0"/>
          <w:sz w:val="28"/>
          <w:szCs w:val="28"/>
        </w:rPr>
      </w:pP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                                                                                2015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年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4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月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2</w:t>
      </w:r>
      <w:r w:rsidRPr="0060431D">
        <w:rPr>
          <w:rFonts w:ascii="Arial" w:eastAsia="宋体" w:hAnsi="Arial" w:cs="Arial"/>
          <w:color w:val="5B5B5B"/>
          <w:kern w:val="0"/>
          <w:sz w:val="28"/>
          <w:szCs w:val="28"/>
        </w:rPr>
        <w:t>日</w:t>
      </w:r>
    </w:p>
    <w:p w:rsidR="0060431D" w:rsidRPr="0060431D" w:rsidRDefault="0060431D" w:rsidP="0060431D">
      <w:pPr>
        <w:widowControl/>
        <w:jc w:val="left"/>
        <w:rPr>
          <w:rFonts w:ascii="Arial" w:eastAsia="宋体" w:hAnsi="Arial" w:cs="Arial"/>
          <w:color w:val="5B5B5B"/>
          <w:kern w:val="0"/>
          <w:sz w:val="18"/>
          <w:szCs w:val="18"/>
        </w:rPr>
      </w:pPr>
      <w:r w:rsidRPr="0060431D">
        <w:rPr>
          <w:rFonts w:ascii="Arial" w:eastAsia="宋体" w:hAnsi="Arial" w:cs="Arial"/>
          <w:color w:val="5B5B5B"/>
          <w:kern w:val="0"/>
          <w:sz w:val="18"/>
          <w:szCs w:val="18"/>
        </w:rPr>
        <w:t>相关附件：</w:t>
      </w:r>
    </w:p>
    <w:p w:rsidR="0060431D" w:rsidRPr="0060431D" w:rsidRDefault="0060431D" w:rsidP="0060431D">
      <w:pPr>
        <w:widowControl/>
        <w:numPr>
          <w:ilvl w:val="0"/>
          <w:numId w:val="1"/>
        </w:numPr>
        <w:ind w:left="0"/>
        <w:jc w:val="left"/>
        <w:rPr>
          <w:rFonts w:ascii="Arial" w:eastAsia="宋体" w:hAnsi="Arial" w:cs="Arial"/>
          <w:color w:val="5B5B5B"/>
          <w:kern w:val="0"/>
          <w:sz w:val="18"/>
          <w:szCs w:val="18"/>
        </w:rPr>
      </w:pPr>
      <w:hyperlink r:id="rId6" w:history="1">
        <w:r w:rsidRPr="0060431D">
          <w:rPr>
            <w:rFonts w:ascii="Arial" w:eastAsia="宋体" w:hAnsi="Arial" w:cs="Arial"/>
            <w:color w:val="666666"/>
            <w:kern w:val="0"/>
            <w:sz w:val="18"/>
            <w:szCs w:val="18"/>
          </w:rPr>
          <w:t>关于推荐</w:t>
        </w:r>
        <w:r w:rsidRPr="0060431D">
          <w:rPr>
            <w:rFonts w:ascii="Arial" w:eastAsia="宋体" w:hAnsi="Arial" w:cs="Arial"/>
            <w:color w:val="666666"/>
            <w:kern w:val="0"/>
            <w:sz w:val="18"/>
            <w:szCs w:val="18"/>
          </w:rPr>
          <w:t>2016</w:t>
        </w:r>
        <w:r w:rsidRPr="0060431D">
          <w:rPr>
            <w:rFonts w:ascii="Arial" w:eastAsia="宋体" w:hAnsi="Arial" w:cs="Arial"/>
            <w:color w:val="666666"/>
            <w:kern w:val="0"/>
            <w:sz w:val="18"/>
            <w:szCs w:val="18"/>
          </w:rPr>
          <w:t>年度陈嘉</w:t>
        </w:r>
        <w:proofErr w:type="gramStart"/>
        <w:r w:rsidRPr="0060431D">
          <w:rPr>
            <w:rFonts w:ascii="Arial" w:eastAsia="宋体" w:hAnsi="Arial" w:cs="Arial"/>
            <w:color w:val="666666"/>
            <w:kern w:val="0"/>
            <w:sz w:val="18"/>
            <w:szCs w:val="18"/>
          </w:rPr>
          <w:t>庚科学</w:t>
        </w:r>
        <w:proofErr w:type="gramEnd"/>
        <w:r w:rsidRPr="0060431D">
          <w:rPr>
            <w:rFonts w:ascii="Arial" w:eastAsia="宋体" w:hAnsi="Arial" w:cs="Arial"/>
            <w:color w:val="666666"/>
            <w:kern w:val="0"/>
            <w:sz w:val="18"/>
            <w:szCs w:val="18"/>
          </w:rPr>
          <w:t>奖和陈嘉庚青年科学奖的通知</w:t>
        </w:r>
        <w:r w:rsidRPr="0060431D">
          <w:rPr>
            <w:rFonts w:ascii="Arial" w:eastAsia="宋体" w:hAnsi="Arial" w:cs="Arial"/>
            <w:color w:val="666666"/>
            <w:kern w:val="0"/>
            <w:sz w:val="18"/>
            <w:szCs w:val="18"/>
          </w:rPr>
          <w:t>.docx</w:t>
        </w:r>
      </w:hyperlink>
    </w:p>
    <w:p w:rsidR="00763310" w:rsidRPr="0060431D" w:rsidRDefault="00763310"/>
    <w:sectPr w:rsidR="00763310" w:rsidRPr="006043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94721"/>
    <w:multiLevelType w:val="multilevel"/>
    <w:tmpl w:val="0896A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31D"/>
    <w:rsid w:val="0060431D"/>
    <w:rsid w:val="0076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0431D"/>
  </w:style>
  <w:style w:type="character" w:styleId="a3">
    <w:name w:val="Hyperlink"/>
    <w:basedOn w:val="a0"/>
    <w:uiPriority w:val="99"/>
    <w:semiHidden/>
    <w:unhideWhenUsed/>
    <w:rsid w:val="006043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0431D"/>
  </w:style>
  <w:style w:type="character" w:styleId="a3">
    <w:name w:val="Hyperlink"/>
    <w:basedOn w:val="a0"/>
    <w:uiPriority w:val="99"/>
    <w:semiHidden/>
    <w:unhideWhenUsed/>
    <w:rsid w:val="006043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0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0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6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893">
                  <w:marLeft w:val="59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70388">
                  <w:marLeft w:val="59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2884">
                  <w:marLeft w:val="58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5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y.hhu.edu.cn/attachmentDownload.portal?notUseCache=true&amp;attachmentId=92670ca8-d8d8-11e4-a153-e5ca751f6b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Application>Microsoft Office Word</Application>
  <DocSecurity>0</DocSecurity>
  <Lines>4</Lines>
  <Paragraphs>1</Paragraphs>
  <ScaleCrop>false</ScaleCrop>
  <Company>hhu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ww</cp:lastModifiedBy>
  <cp:revision>1</cp:revision>
  <dcterms:created xsi:type="dcterms:W3CDTF">2015-04-03T02:14:00Z</dcterms:created>
  <dcterms:modified xsi:type="dcterms:W3CDTF">2015-04-03T02:15:00Z</dcterms:modified>
</cp:coreProperties>
</file>